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Jarocin, dnia………………………….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Imię i Nazwisko: …………………………………………………………………………………………………………………………………..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Adres: ………………………………………………………………………………………………………………………………………………….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Telefon: 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ZGŁOSZENIE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b/>
          <w:bCs/>
        </w:rPr>
        <w:t xml:space="preserve">Zgłaszam chęć uczestnictwa w Programie „Asystent osobisty osoby z niepełnosprawnością” dla Jednostek Samorządu Terytorialnego – edycja 2026. </w:t>
      </w:r>
    </w:p>
    <w:p>
      <w:pPr>
        <w:pStyle w:val="Normal"/>
        <w:ind w:firstLine="708"/>
        <w:jc w:val="both"/>
        <w:rPr/>
      </w:pPr>
      <w:r>
        <w:rPr/>
        <w:t xml:space="preserve">Jednocześnie informuję, że posiadam Orzeczenie o Stopniu Niepełnosprawności i zakwalifikowana(-y) jestem do: 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19050" distL="0" distR="19050" simplePos="0" locked="0" layoutInCell="0" allowOverlap="1" relativeHeight="2" wp14:anchorId="118DF2C5">
                <wp:simplePos x="0" y="0"/>
                <wp:positionH relativeFrom="column">
                  <wp:posOffset>-309245</wp:posOffset>
                </wp:positionH>
                <wp:positionV relativeFrom="paragraph">
                  <wp:posOffset>238125</wp:posOffset>
                </wp:positionV>
                <wp:extent cx="190500" cy="209550"/>
                <wp:effectExtent l="6350" t="6350" r="6985" b="6985"/>
                <wp:wrapNone/>
                <wp:docPr id="1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95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Schemat blokowy: proces 2" path="m0,0l1,0l1,1l0,1xe" fillcolor="white" stroked="t" o:allowincell="f" style="position:absolute;margin-left:-24.35pt;margin-top:18.75pt;width:14.95pt;height:16.45pt;mso-wrap-style:none;v-text-anchor:middle" wp14:anchorId="118DF2C5" type="_x0000_t109">
                <v:fill o:detectmouseclick="t" type="solid" color2="black"/>
                <v:stroke color="#1d3155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/>
      </w:pPr>
      <w:r>
        <w:rPr/>
        <w:t xml:space="preserve">dzieci od ukończenia 2. roku życia do ukończenia 16. roku życia posiadające orzeczenie o niepełnosprawności łącznie ze wskazaniami w pkt 7 i 8 w orzeczeniu o niepełnosprawności </w:t>
        <w:br/>
        <w:t>– konieczności stałej lub długotrwałej opieki lub pomocy innej osoby w związku ze znacznie ograniczoną możliwością samodzielnej egzystencji oraz konieczności stałego współudziału na co dzień opiekuna dziecka w procesie jego leczenia, rehabilitacji i edukacji,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19050" distL="0" distR="19050" simplePos="0" locked="0" layoutInCell="0" allowOverlap="1" relativeHeight="3" wp14:anchorId="6821C94D">
                <wp:simplePos x="0" y="0"/>
                <wp:positionH relativeFrom="column">
                  <wp:posOffset>-309245</wp:posOffset>
                </wp:positionH>
                <wp:positionV relativeFrom="paragraph">
                  <wp:posOffset>274320</wp:posOffset>
                </wp:positionV>
                <wp:extent cx="190500" cy="190500"/>
                <wp:effectExtent l="6350" t="6350" r="6985" b="6985"/>
                <wp:wrapNone/>
                <wp:docPr id="2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04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path="m0,0l1,0l1,1l0,1xe" fillcolor="white" stroked="t" o:allowincell="f" style="position:absolute;margin-left:-24.35pt;margin-top:21.6pt;width:14.95pt;height:14.95pt;mso-wrap-style:none;v-text-anchor:middle" wp14:anchorId="6821C94D" type="_x0000_t109">
                <v:fill o:detectmouseclick="t" type="solid" color2="black"/>
                <v:stroke color="#1d3155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/>
      </w:pPr>
      <w:r>
        <w:rPr/>
        <w:t xml:space="preserve">osoby z niepełnosprawnościami posiadające orzeczenie: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 znacznym stopniu niepełnosprawności sprzężonym/niesprzężonym,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 umiarkowanym stopniu niepełnosprawności sprzężonym/niesprzężonym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traktowane na równi z orzeczeniami wymienionymi w lit. a i b, zgodnie z art. 5 i art. 62 ustawy z dnia 27 sierpnia 1997 r. o rehabilitacji zawodowej i społecznej oraz zatrudnianiu osób niepełnosprawnych.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195" w:leader="none"/>
        </w:tabs>
        <w:rPr/>
      </w:pPr>
      <w:r>
        <w:rPr/>
        <w:tab/>
        <w:t>……………….…….…………………………</w:t>
      </w:r>
    </w:p>
    <w:p>
      <w:pPr>
        <w:pStyle w:val="Normal"/>
        <w:tabs>
          <w:tab w:val="clear" w:pos="708"/>
          <w:tab w:val="left" w:pos="6195" w:leader="none"/>
        </w:tabs>
        <w:rPr>
          <w:sz w:val="16"/>
          <w:szCs w:val="16"/>
        </w:rPr>
      </w:pPr>
      <w:r>
        <w:rPr/>
        <w:tab/>
        <w:t>(</w:t>
      </w:r>
      <w:r>
        <w:rPr>
          <w:sz w:val="16"/>
          <w:szCs w:val="16"/>
        </w:rPr>
        <w:t>Podpis osoby składającej zgłoszenie</w:t>
        <w:br/>
        <w:t xml:space="preserve">                                                                                                                                                                   /opiekuna prawnego/przedstawiciela prawnego)</w:t>
      </w:r>
    </w:p>
    <w:p>
      <w:pPr>
        <w:pStyle w:val="Normal"/>
        <w:tabs>
          <w:tab w:val="clear" w:pos="708"/>
          <w:tab w:val="left" w:pos="619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19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19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19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rPr>
          <w:sz w:val="18"/>
          <w:szCs w:val="18"/>
        </w:rPr>
      </w:pPr>
      <w:r>
        <w:rPr>
          <w:rStyle w:val="Hgkelc"/>
          <w:sz w:val="18"/>
          <w:szCs w:val="18"/>
        </w:rPr>
        <w:t>Niepełnosprawność sprzężona to inaczej dwa rodzaje niepełnosprawności u jednej osoby.</w:t>
      </w:r>
    </w:p>
    <w:sectPr>
      <w:type w:val="nextPage"/>
      <w:pgSz w:w="11906" w:h="16838"/>
      <w:pgMar w:left="1417" w:right="1417" w:gutter="0" w:header="0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bb5ad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b5ad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b5ad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bb5ad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b5ad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b5ad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bb5ad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bb5ad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bb5ad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b5ad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bb5ad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bb5ad2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bb5ad2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bb5ad2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bb5ad2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bb5ad2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bb5ad2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bb5ad2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bb5ad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bb5ad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bb5a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5ad2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bb5a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ad2"/>
    <w:rPr>
      <w:b/>
      <w:bCs/>
      <w:smallCaps/>
      <w:color w:val="2F5496" w:themeColor="accent1" w:themeShade="bf"/>
      <w:spacing w:val="5"/>
    </w:rPr>
  </w:style>
  <w:style w:type="character" w:styleId="Hgkelc" w:customStyle="1">
    <w:name w:val="hgkelc"/>
    <w:basedOn w:val="DefaultParagraphFont"/>
    <w:qFormat/>
    <w:rsid w:val="00bd067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bb5ad2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bb5ad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bb5ad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ad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b5ad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LibreOffice/7.4.0.3$Windows_X86_64 LibreOffice_project/f85e47c08ddd19c015c0114a68350214f7066f5a</Application>
  <AppVersion>15.0000</AppVersion>
  <Pages>1</Pages>
  <Words>169</Words>
  <Characters>1313</Characters>
  <CharactersWithSpaces>1644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2025-08-25T07:42:00Z</dcterms:created>
  <dc:creator>Pomost16</dc:creator>
  <dc:description/>
  <dc:language>pl-PL</dc:language>
  <cp:lastModifiedBy>Pomost16</cp:lastModifiedBy>
  <cp:lastPrinted>2025-08-25T08:42:00Z</cp:lastPrinted>
  <dcterms:modified xsi:type="dcterms:W3CDTF">2025-08-25T08:46:00Z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